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8BC" w:rsidRDefault="002341E4" w:rsidP="00F46CD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0D4F94">
        <w:rPr>
          <w:rFonts w:ascii="Times New Roman" w:hAnsi="Times New Roman" w:cs="Times New Roman"/>
          <w:b/>
          <w:i/>
          <w:spacing w:val="-4"/>
          <w:sz w:val="28"/>
          <w:szCs w:val="28"/>
        </w:rPr>
        <w:t>Елисеева Анжелика Леонидовна,</w:t>
      </w:r>
      <w:r w:rsidR="003426B9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</w:t>
      </w:r>
    </w:p>
    <w:p w:rsidR="002341E4" w:rsidRPr="003426B9" w:rsidRDefault="003426B9" w:rsidP="00F46CD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i/>
          <w:spacing w:val="-4"/>
          <w:sz w:val="28"/>
          <w:szCs w:val="28"/>
        </w:rPr>
        <w:t>с</w:t>
      </w:r>
      <w:r w:rsidRPr="000D4F94">
        <w:rPr>
          <w:rFonts w:ascii="Times New Roman" w:hAnsi="Times New Roman" w:cs="Times New Roman"/>
          <w:i/>
          <w:spacing w:val="-4"/>
          <w:sz w:val="28"/>
          <w:szCs w:val="28"/>
        </w:rPr>
        <w:t>тарший воспитатель</w:t>
      </w:r>
      <w:r w:rsidR="009928BC">
        <w:rPr>
          <w:rFonts w:ascii="Times New Roman" w:hAnsi="Times New Roman" w:cs="Times New Roman"/>
          <w:i/>
          <w:spacing w:val="-4"/>
          <w:sz w:val="28"/>
          <w:szCs w:val="28"/>
        </w:rPr>
        <w:t>,</w:t>
      </w: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</w:t>
      </w:r>
    </w:p>
    <w:p w:rsidR="002341E4" w:rsidRDefault="002341E4" w:rsidP="002341E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i/>
          <w:spacing w:val="-4"/>
          <w:sz w:val="28"/>
          <w:szCs w:val="28"/>
        </w:rPr>
      </w:pPr>
      <w:r w:rsidRPr="000D4F94">
        <w:rPr>
          <w:rFonts w:ascii="Times New Roman" w:hAnsi="Times New Roman" w:cs="Times New Roman"/>
          <w:i/>
          <w:spacing w:val="-4"/>
          <w:sz w:val="28"/>
          <w:szCs w:val="28"/>
        </w:rPr>
        <w:t>МБДОУ «Д/с «Варенька», г. Абакан</w:t>
      </w:r>
    </w:p>
    <w:p w:rsidR="000D4F94" w:rsidRPr="000D4F94" w:rsidRDefault="000D4F94" w:rsidP="002341E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i/>
          <w:spacing w:val="-4"/>
          <w:sz w:val="28"/>
          <w:szCs w:val="28"/>
        </w:rPr>
      </w:pPr>
    </w:p>
    <w:p w:rsidR="002341E4" w:rsidRDefault="000D4F94" w:rsidP="005F21B9">
      <w:pPr>
        <w:widowControl w:val="0"/>
        <w:spacing w:after="0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0D4F94">
        <w:rPr>
          <w:rFonts w:ascii="Times New Roman" w:hAnsi="Times New Roman" w:cs="Times New Roman"/>
          <w:b/>
          <w:spacing w:val="-4"/>
          <w:sz w:val="28"/>
          <w:szCs w:val="28"/>
        </w:rPr>
        <w:t>ПАТРИОТИЧЕСКОЕ ВОСПИТАНИЕ ДОШКОЛЬНИКА</w:t>
      </w:r>
      <w:r w:rsidR="003426B9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КАК</w:t>
      </w:r>
      <w:r w:rsidR="005F21B9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ОСНОВА ДУХОВНО – НРАВСТВЕННОГО СТАНОВЛЕНИЯ ЛИЧНОСТИ РЕБЕНКА</w:t>
      </w:r>
    </w:p>
    <w:p w:rsidR="000D4F94" w:rsidRPr="000D4F94" w:rsidRDefault="000D4F94" w:rsidP="000D4F94">
      <w:pPr>
        <w:widowControl w:val="0"/>
        <w:spacing w:after="0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CF15F4" w:rsidRPr="000D4F94" w:rsidRDefault="00CF15F4" w:rsidP="00043BFF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D4F94">
        <w:rPr>
          <w:rFonts w:ascii="Times New Roman" w:hAnsi="Times New Roman" w:cs="Times New Roman"/>
          <w:i/>
          <w:sz w:val="28"/>
          <w:szCs w:val="28"/>
        </w:rPr>
        <w:t>Любовь к Отчизне и любовь к людям — это два быстрых потока, которые, сливаясь, образуют могучую реку патриотизма.</w:t>
      </w:r>
    </w:p>
    <w:p w:rsidR="00CF15F4" w:rsidRPr="000D4F94" w:rsidRDefault="00CF15F4" w:rsidP="00043BFF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D4F94">
        <w:rPr>
          <w:rFonts w:ascii="Times New Roman" w:hAnsi="Times New Roman" w:cs="Times New Roman"/>
          <w:i/>
          <w:sz w:val="28"/>
          <w:szCs w:val="28"/>
        </w:rPr>
        <w:t>В. А. Сухомлинский</w:t>
      </w:r>
    </w:p>
    <w:p w:rsidR="00CF15F4" w:rsidRPr="00CF15F4" w:rsidRDefault="00CF15F4" w:rsidP="00BE6DAB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15F4">
        <w:rPr>
          <w:rFonts w:ascii="Times New Roman" w:hAnsi="Times New Roman" w:cs="Times New Roman"/>
          <w:sz w:val="28"/>
          <w:szCs w:val="28"/>
        </w:rPr>
        <w:t>Формирование личности ребенка, воспитание его нравственно-патриотических качеств начинаются с детства, с воспитания чувств через положительные эмоции, через приобщение к культуре, уважения к старшему поколению.</w:t>
      </w:r>
    </w:p>
    <w:p w:rsidR="002341E4" w:rsidRPr="008144C0" w:rsidRDefault="00CF15F4" w:rsidP="00BE6DAB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15F4">
        <w:rPr>
          <w:rFonts w:ascii="Times New Roman" w:hAnsi="Times New Roman" w:cs="Times New Roman"/>
          <w:sz w:val="28"/>
          <w:szCs w:val="28"/>
        </w:rPr>
        <w:t>В современном дошкольном образовательном учреждении одной из важнейших задач ставится воспитание нравственно-патриотических качеств. Это достаточно сложная тема, сочетающая в себе различные направления: воспитание воли, выносливости, смелости, познания традиций, изуче</w:t>
      </w:r>
      <w:r w:rsidR="008144C0">
        <w:rPr>
          <w:rFonts w:ascii="Times New Roman" w:hAnsi="Times New Roman" w:cs="Times New Roman"/>
          <w:sz w:val="28"/>
          <w:szCs w:val="28"/>
        </w:rPr>
        <w:t>ние трудовых и боевых подвигов. Н</w:t>
      </w:r>
      <w:r w:rsidRPr="00CF15F4">
        <w:rPr>
          <w:rFonts w:ascii="Times New Roman" w:hAnsi="Times New Roman" w:cs="Times New Roman"/>
          <w:sz w:val="28"/>
          <w:szCs w:val="28"/>
        </w:rPr>
        <w:t>икто не рождается патри</w:t>
      </w:r>
      <w:r w:rsidR="008144C0">
        <w:rPr>
          <w:rFonts w:ascii="Times New Roman" w:hAnsi="Times New Roman" w:cs="Times New Roman"/>
          <w:sz w:val="28"/>
          <w:szCs w:val="28"/>
        </w:rPr>
        <w:t>отом. Ч</w:t>
      </w:r>
      <w:r w:rsidRPr="00CF15F4">
        <w:rPr>
          <w:rFonts w:ascii="Times New Roman" w:hAnsi="Times New Roman" w:cs="Times New Roman"/>
          <w:sz w:val="28"/>
          <w:szCs w:val="28"/>
        </w:rPr>
        <w:t>еловек становится гражданином и патриотом</w:t>
      </w:r>
      <w:r w:rsidR="008144C0">
        <w:rPr>
          <w:rFonts w:ascii="Times New Roman" w:hAnsi="Times New Roman" w:cs="Times New Roman"/>
          <w:sz w:val="28"/>
          <w:szCs w:val="28"/>
        </w:rPr>
        <w:t xml:space="preserve"> </w:t>
      </w:r>
      <w:r w:rsidRPr="00CF15F4">
        <w:rPr>
          <w:rFonts w:ascii="Times New Roman" w:hAnsi="Times New Roman" w:cs="Times New Roman"/>
          <w:sz w:val="28"/>
          <w:szCs w:val="28"/>
        </w:rPr>
        <w:t>только под влиянием места своего проживания, полученного воспитания, условий жизни, направленности своей деятельности. Осознание себя патриотом проходит сложный путь от начального формирования, а затем и развития, патриотических чувств и убеждений до интеллектуальных, волевых навыков и привычек поведения</w:t>
      </w:r>
      <w:r w:rsidR="002341E4">
        <w:rPr>
          <w:rFonts w:ascii="Times New Roman" w:hAnsi="Times New Roman" w:cs="Times New Roman"/>
          <w:sz w:val="28"/>
          <w:szCs w:val="28"/>
        </w:rPr>
        <w:t>.</w:t>
      </w:r>
      <w:r w:rsidR="004F2144">
        <w:rPr>
          <w:rFonts w:ascii="Times New Roman" w:hAnsi="Times New Roman" w:cs="Times New Roman"/>
          <w:sz w:val="28"/>
          <w:szCs w:val="28"/>
        </w:rPr>
        <w:t xml:space="preserve"> </w:t>
      </w:r>
      <w:r w:rsidR="004F2144" w:rsidRPr="008144C0">
        <w:rPr>
          <w:rFonts w:ascii="Times New Roman" w:hAnsi="Times New Roman" w:cs="Times New Roman"/>
          <w:sz w:val="28"/>
          <w:szCs w:val="28"/>
        </w:rPr>
        <w:t>И</w:t>
      </w:r>
      <w:r w:rsidR="004F2144" w:rsidRPr="008144C0">
        <w:rPr>
          <w:rFonts w:ascii="Times New Roman" w:hAnsi="Times New Roman" w:cs="Times New Roman"/>
          <w:color w:val="000000"/>
          <w:sz w:val="28"/>
          <w:szCs w:val="28"/>
        </w:rPr>
        <w:t xml:space="preserve">менно в дошкольном возрасте, когда ребенок очень чувствителен к эмоциональным воздействиям и склонен к подражанию, создаются благоприятные условия для того, чтобы постепенно раскрыть ему смысл народного и мирового наследия через художественные произведения, этику человеческих взаимоотношений, сформировать первый практический опыт проявления души по отношению к родным и близким людям, родному дому, отчему краю с его природой, историей и традициями, родного языка, - всего, из чего </w:t>
      </w:r>
      <w:r w:rsidR="008144C0" w:rsidRPr="008144C0">
        <w:rPr>
          <w:rFonts w:ascii="Times New Roman" w:hAnsi="Times New Roman" w:cs="Times New Roman"/>
          <w:color w:val="000000"/>
          <w:sz w:val="28"/>
          <w:szCs w:val="28"/>
        </w:rPr>
        <w:t>для каждого начинается Родина [1</w:t>
      </w:r>
      <w:r w:rsidR="004F2144" w:rsidRPr="008144C0">
        <w:rPr>
          <w:rFonts w:ascii="Times New Roman" w:hAnsi="Times New Roman" w:cs="Times New Roman"/>
          <w:color w:val="000000"/>
          <w:sz w:val="28"/>
          <w:szCs w:val="28"/>
        </w:rPr>
        <w:t>].</w:t>
      </w:r>
    </w:p>
    <w:p w:rsidR="002341E4" w:rsidRPr="008144C0" w:rsidRDefault="000C7DC4" w:rsidP="00BE6DAB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Воспитание духовно – нравственных качеств личности</w:t>
      </w:r>
      <w:r w:rsidR="00342B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дошкольном учреждении</w:t>
      </w:r>
      <w:r w:rsidR="002341E4" w:rsidRPr="008144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прох</w:t>
      </w:r>
      <w:r w:rsidR="00F46C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одит в совместной деятельности у </w:t>
      </w:r>
      <w:r w:rsidR="002341E4" w:rsidRPr="008144C0">
        <w:rPr>
          <w:rFonts w:ascii="Times New Roman" w:hAnsi="Times New Roman" w:cs="Times New Roman"/>
          <w:color w:val="000000" w:themeColor="text1"/>
          <w:sz w:val="28"/>
          <w:szCs w:val="28"/>
        </w:rPr>
        <w:t>всех специалистов, работающих с детьми: воспитателей, музыкальных руководителей, инструктора по физическому воспитанию, логопедов, педагога – психолога.</w:t>
      </w:r>
      <w:r w:rsidR="00043B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41E4" w:rsidRPr="008144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своей работе педагоги используют разнообразные формы и методы патриотического воспитания: целевые прогулки, экскурсии, посещение музеев, наблюдения, рассказ</w:t>
      </w:r>
      <w:r w:rsidR="008144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2341E4" w:rsidRPr="008144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воспитателя, беседы, использование художественных произведений, рассматривание альбомов, фотографий, знакомство с народным творчеством. </w:t>
      </w:r>
    </w:p>
    <w:p w:rsidR="005C676A" w:rsidRPr="008144C0" w:rsidRDefault="005C676A" w:rsidP="005C676A">
      <w:pPr>
        <w:pStyle w:val="a5"/>
        <w:framePr w:w="4308" w:h="1066" w:hRule="exact" w:hSpace="181" w:wrap="around" w:vAnchor="page" w:hAnchor="page" w:x="6945" w:y="5701"/>
        <w:spacing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6C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Активность участия родителей в мероприятиях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144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ДОУ</w:t>
      </w:r>
    </w:p>
    <w:tbl>
      <w:tblPr>
        <w:tblStyle w:val="a4"/>
        <w:tblpPr w:leftFromText="180" w:rightFromText="180" w:vertAnchor="text" w:horzAnchor="page" w:tblpX="7426" w:tblpY="1539"/>
        <w:tblW w:w="0" w:type="auto"/>
        <w:tblLook w:val="04A0" w:firstRow="1" w:lastRow="0" w:firstColumn="1" w:lastColumn="0" w:noHBand="0" w:noVBand="1"/>
      </w:tblPr>
      <w:tblGrid>
        <w:gridCol w:w="1837"/>
        <w:gridCol w:w="961"/>
        <w:gridCol w:w="961"/>
      </w:tblGrid>
      <w:tr w:rsidR="005C676A" w:rsidRPr="008144C0" w:rsidTr="005C676A">
        <w:trPr>
          <w:trHeight w:val="48"/>
        </w:trPr>
        <w:tc>
          <w:tcPr>
            <w:tcW w:w="1837" w:type="dxa"/>
          </w:tcPr>
          <w:p w:rsidR="005C676A" w:rsidRPr="008144C0" w:rsidRDefault="005C676A" w:rsidP="005C676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4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Категории родителей </w:t>
            </w:r>
          </w:p>
        </w:tc>
        <w:tc>
          <w:tcPr>
            <w:tcW w:w="961" w:type="dxa"/>
            <w:vAlign w:val="center"/>
          </w:tcPr>
          <w:p w:rsidR="005C676A" w:rsidRPr="008144C0" w:rsidRDefault="00E20456" w:rsidP="005C676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</w:t>
            </w:r>
            <w:r w:rsidR="005C676A" w:rsidRPr="00814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961" w:type="dxa"/>
            <w:vAlign w:val="center"/>
          </w:tcPr>
          <w:p w:rsidR="005C676A" w:rsidRPr="008144C0" w:rsidRDefault="00E20456" w:rsidP="005C676A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</w:t>
            </w:r>
            <w:bookmarkStart w:id="0" w:name="_GoBack"/>
            <w:bookmarkEnd w:id="0"/>
            <w:r w:rsidR="005C676A" w:rsidRPr="00814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5C676A" w:rsidRPr="008144C0" w:rsidTr="005C676A">
        <w:trPr>
          <w:trHeight w:val="49"/>
        </w:trPr>
        <w:tc>
          <w:tcPr>
            <w:tcW w:w="1837" w:type="dxa"/>
          </w:tcPr>
          <w:p w:rsidR="005C676A" w:rsidRPr="008144C0" w:rsidRDefault="005C676A" w:rsidP="005C676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4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Активные родители</w:t>
            </w:r>
          </w:p>
        </w:tc>
        <w:tc>
          <w:tcPr>
            <w:tcW w:w="961" w:type="dxa"/>
          </w:tcPr>
          <w:p w:rsidR="005C676A" w:rsidRPr="008144C0" w:rsidRDefault="005C676A" w:rsidP="005C676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4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46%</w:t>
            </w:r>
          </w:p>
        </w:tc>
        <w:tc>
          <w:tcPr>
            <w:tcW w:w="961" w:type="dxa"/>
          </w:tcPr>
          <w:p w:rsidR="005C676A" w:rsidRPr="008144C0" w:rsidRDefault="005C676A" w:rsidP="005C676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4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64%</w:t>
            </w:r>
          </w:p>
        </w:tc>
      </w:tr>
      <w:tr w:rsidR="005C676A" w:rsidRPr="008144C0" w:rsidTr="005C676A">
        <w:trPr>
          <w:trHeight w:val="48"/>
        </w:trPr>
        <w:tc>
          <w:tcPr>
            <w:tcW w:w="1837" w:type="dxa"/>
          </w:tcPr>
          <w:p w:rsidR="005C676A" w:rsidRPr="008144C0" w:rsidRDefault="005C676A" w:rsidP="005C676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4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Наблюдатели </w:t>
            </w:r>
          </w:p>
        </w:tc>
        <w:tc>
          <w:tcPr>
            <w:tcW w:w="961" w:type="dxa"/>
          </w:tcPr>
          <w:p w:rsidR="005C676A" w:rsidRPr="008144C0" w:rsidRDefault="005C676A" w:rsidP="005C676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4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35%</w:t>
            </w:r>
          </w:p>
        </w:tc>
        <w:tc>
          <w:tcPr>
            <w:tcW w:w="961" w:type="dxa"/>
          </w:tcPr>
          <w:p w:rsidR="005C676A" w:rsidRPr="008144C0" w:rsidRDefault="005C676A" w:rsidP="005C676A">
            <w:pPr>
              <w:tabs>
                <w:tab w:val="left" w:pos="2116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4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29%</w:t>
            </w:r>
          </w:p>
        </w:tc>
      </w:tr>
      <w:tr w:rsidR="005C676A" w:rsidRPr="008144C0" w:rsidTr="005C676A">
        <w:trPr>
          <w:trHeight w:val="49"/>
        </w:trPr>
        <w:tc>
          <w:tcPr>
            <w:tcW w:w="1837" w:type="dxa"/>
          </w:tcPr>
          <w:p w:rsidR="005C676A" w:rsidRPr="008144C0" w:rsidRDefault="005C676A" w:rsidP="005C676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4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Пассивные родители </w:t>
            </w:r>
          </w:p>
        </w:tc>
        <w:tc>
          <w:tcPr>
            <w:tcW w:w="961" w:type="dxa"/>
          </w:tcPr>
          <w:p w:rsidR="005C676A" w:rsidRPr="008144C0" w:rsidRDefault="005C676A" w:rsidP="005C676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4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19%</w:t>
            </w:r>
          </w:p>
        </w:tc>
        <w:tc>
          <w:tcPr>
            <w:tcW w:w="961" w:type="dxa"/>
          </w:tcPr>
          <w:p w:rsidR="005C676A" w:rsidRPr="008144C0" w:rsidRDefault="005C676A" w:rsidP="005C676A">
            <w:pPr>
              <w:keepNext/>
              <w:tabs>
                <w:tab w:val="left" w:pos="2029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4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7%</w:t>
            </w:r>
          </w:p>
        </w:tc>
      </w:tr>
    </w:tbl>
    <w:p w:rsidR="002341E4" w:rsidRPr="008144C0" w:rsidRDefault="002E7707" w:rsidP="002E770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4D0B">
        <w:rPr>
          <w:rFonts w:ascii="Times New Roman" w:hAnsi="Times New Roman" w:cs="Times New Roman"/>
          <w:color w:val="000000" w:themeColor="text1"/>
          <w:sz w:val="28"/>
          <w:szCs w:val="28"/>
        </w:rPr>
        <w:t>Активно в</w:t>
      </w:r>
      <w:r w:rsidR="002341E4" w:rsidRPr="008144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едется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</w:t>
      </w:r>
      <w:r w:rsidR="002341E4" w:rsidRPr="008144C0">
        <w:rPr>
          <w:rFonts w:ascii="Times New Roman" w:hAnsi="Times New Roman" w:cs="Times New Roman"/>
          <w:color w:val="000000" w:themeColor="text1"/>
          <w:sz w:val="28"/>
          <w:szCs w:val="28"/>
        </w:rPr>
        <w:t>в тесном сотрудничестве с родителями, с социумом. Благода</w:t>
      </w:r>
      <w:r w:rsidR="002341E4" w:rsidRPr="008144C0">
        <w:rPr>
          <w:rFonts w:ascii="Times New Roman" w:eastAsia="TimesNewRomanPSMT" w:hAnsi="Times New Roman" w:cs="Times New Roman"/>
          <w:color w:val="000000" w:themeColor="text1"/>
          <w:sz w:val="28"/>
          <w:szCs w:val="28"/>
          <w:lang w:eastAsia="en-US"/>
        </w:rPr>
        <w:t>ря поиску и использованию эффективных форм работы с родителями постепенно меняется и их отношение к своим детям. Этому способствуют развлечения, выставки семейных работ, игры, конкурсы, экскурсии, выставки детских работ, совместные праздники (День матери</w:t>
      </w:r>
      <w:r w:rsidR="00043BFF">
        <w:rPr>
          <w:rFonts w:ascii="Times New Roman" w:eastAsia="TimesNewRomanPSMT" w:hAnsi="Times New Roman" w:cs="Times New Roman"/>
          <w:color w:val="000000" w:themeColor="text1"/>
          <w:sz w:val="28"/>
          <w:szCs w:val="28"/>
          <w:lang w:eastAsia="en-US"/>
        </w:rPr>
        <w:t>,</w:t>
      </w:r>
      <w:r w:rsidR="002341E4" w:rsidRPr="008144C0">
        <w:rPr>
          <w:rFonts w:ascii="Times New Roman" w:eastAsia="TimesNewRomanPSMT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043BFF">
        <w:rPr>
          <w:rFonts w:ascii="Times New Roman" w:eastAsia="TimesNewRomanPSMT" w:hAnsi="Times New Roman" w:cs="Times New Roman"/>
          <w:color w:val="000000" w:themeColor="text1"/>
          <w:sz w:val="28"/>
          <w:szCs w:val="28"/>
          <w:lang w:eastAsia="en-US"/>
        </w:rPr>
        <w:t xml:space="preserve">День отца, </w:t>
      </w:r>
      <w:r w:rsidR="002341E4" w:rsidRPr="008144C0">
        <w:rPr>
          <w:rFonts w:ascii="Times New Roman" w:eastAsia="TimesNewRomanPSMT" w:hAnsi="Times New Roman" w:cs="Times New Roman"/>
          <w:color w:val="000000" w:themeColor="text1"/>
          <w:sz w:val="28"/>
          <w:szCs w:val="28"/>
          <w:lang w:eastAsia="en-US"/>
        </w:rPr>
        <w:t>День семьи, любви и верности).</w:t>
      </w:r>
      <w:r w:rsidR="002341E4" w:rsidRPr="008144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341E4" w:rsidRPr="00F46CDB" w:rsidRDefault="002341E4" w:rsidP="00BE6D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44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Привле</w:t>
      </w:r>
      <w:r w:rsidR="00043B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чение</w:t>
      </w:r>
      <w:r w:rsidR="003426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родителей </w:t>
      </w:r>
      <w:r w:rsidR="00043B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доказывает ценность</w:t>
      </w:r>
      <w:r w:rsidRPr="008144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взаимодействия двух миров: детей и взрослых, и только при активном совместном участии родителей и детей в различных видах деятельности, может быть продолжено развитие творческих способностей у дошкольников.</w:t>
      </w:r>
    </w:p>
    <w:p w:rsidR="002341E4" w:rsidRPr="00043BFF" w:rsidRDefault="00043BFF" w:rsidP="00BE6DAB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341E4" w:rsidRPr="008144C0">
        <w:rPr>
          <w:rFonts w:ascii="Times New Roman" w:hAnsi="Times New Roman" w:cs="Times New Roman"/>
          <w:sz w:val="28"/>
          <w:szCs w:val="28"/>
        </w:rPr>
        <w:t>собое внимание в дошкольном учреждении уделяется военно-патриотическому воспитанию.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41E4" w:rsidRPr="008144C0">
        <w:rPr>
          <w:rFonts w:ascii="Times New Roman" w:eastAsiaTheme="minorHAnsi" w:hAnsi="Times New Roman" w:cs="Times New Roman"/>
          <w:sz w:val="28"/>
          <w:szCs w:val="28"/>
          <w:lang w:eastAsia="en-US"/>
        </w:rPr>
        <w:t>Новым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направлением</w:t>
      </w:r>
      <w:r w:rsidR="002341E4" w:rsidRPr="008144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работе по </w:t>
      </w:r>
      <w:r w:rsidR="002341E4" w:rsidRPr="008144C0">
        <w:rPr>
          <w:rFonts w:ascii="Times New Roman" w:hAnsi="Times New Roman" w:cs="Times New Roman"/>
          <w:sz w:val="28"/>
          <w:szCs w:val="28"/>
        </w:rPr>
        <w:t>военно-патриотическому воспитанию</w:t>
      </w:r>
      <w:r w:rsidR="002341E4" w:rsidRPr="008144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является обращение к юнармейскому движению, которое динамично развивается в России и в нашей республике.</w:t>
      </w:r>
    </w:p>
    <w:p w:rsidR="00FE406D" w:rsidRDefault="002341E4" w:rsidP="00BE6DAB">
      <w:pPr>
        <w:pStyle w:val="a6"/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44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Главной целью такого</w:t>
      </w:r>
      <w:r w:rsidR="00EE07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привлечения ребят</w:t>
      </w:r>
      <w:r w:rsidR="00EE0787" w:rsidRPr="008144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 отряда Юнармии</w:t>
      </w:r>
      <w:r w:rsidR="00EE07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является </w:t>
      </w:r>
      <w:r w:rsidRPr="008144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оказание шефской помощи дошколятам в ознакомлении с содержанием деятельности юнармейцев, формирования у дошкольников чувства патриотизма, </w:t>
      </w:r>
      <w:r w:rsidRPr="00954A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любви к родине, сопричастность к ее истории и судьбе.</w:t>
      </w:r>
      <w:r w:rsidR="00EE0787" w:rsidRPr="00954A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Pr="00954A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наглядной и доступной </w:t>
      </w:r>
      <w:r w:rsidRPr="00954A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для понимания форме дошколят</w:t>
      </w:r>
      <w:r w:rsidR="002B2742" w:rsidRPr="00954A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954A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0787" w:rsidRPr="00954A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 первых уст </w:t>
      </w:r>
      <w:r w:rsidR="002B2742" w:rsidRPr="00954A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узнают </w:t>
      </w:r>
      <w:r w:rsidRPr="00954A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движении военно-патриотического клуба</w:t>
      </w:r>
      <w:r w:rsidR="002B2742" w:rsidRPr="00954A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954A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406D" w:rsidRPr="00954A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954A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том, что все дети являются будущими защитниками нашей Родины, и в их руках ее судьба. </w:t>
      </w:r>
      <w:r w:rsidR="00954A0A" w:rsidRPr="00954A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Особое внимание в таких мероприятиях уделяется практической стороне, дошкольники знакомятся с различными видами вооружений</w:t>
      </w:r>
      <w:r w:rsidR="00954A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ВС России</w:t>
      </w:r>
      <w:r w:rsidR="00954A0A" w:rsidRPr="00954A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а также вживую могут понаблюдать на </w:t>
      </w:r>
      <w:r w:rsidRPr="00954A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разборку и сборку</w:t>
      </w:r>
      <w:r w:rsidR="00954A0A" w:rsidRPr="00954A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учебного автомата</w:t>
      </w:r>
      <w:r w:rsidRPr="00954A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 </w:t>
      </w:r>
    </w:p>
    <w:p w:rsidR="002341E4" w:rsidRPr="0028348A" w:rsidRDefault="002E7707" w:rsidP="00BE6DAB">
      <w:pPr>
        <w:pStyle w:val="a6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Еще одним</w:t>
      </w:r>
      <w:r w:rsidR="002834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новым направлением в военно-патриотическим воспитании дошкольников являются различные тематические встречи с ветеранами военных действий. Так, в </w:t>
      </w:r>
      <w:r w:rsidR="002341E4" w:rsidRPr="008144C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рамках </w:t>
      </w:r>
      <w:r w:rsidR="002341E4" w:rsidRPr="008144C0">
        <w:rPr>
          <w:rFonts w:ascii="Times New Roman" w:hAnsi="Times New Roman" w:cs="Times New Roman"/>
          <w:color w:val="000000" w:themeColor="text1"/>
          <w:sz w:val="28"/>
          <w:szCs w:val="28"/>
        </w:rPr>
        <w:t>тематической беседы «</w:t>
      </w:r>
      <w:r w:rsidR="002341E4" w:rsidRPr="008144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Дети Абакана за мир без террора» </w:t>
      </w:r>
      <w:r w:rsidR="002341E4" w:rsidRPr="008144C0">
        <w:rPr>
          <w:rFonts w:ascii="Times New Roman" w:hAnsi="Times New Roman" w:cs="Times New Roman"/>
          <w:color w:val="000000" w:themeColor="text1"/>
          <w:sz w:val="28"/>
          <w:szCs w:val="28"/>
        </w:rPr>
        <w:t>к нашим детям был приглашен</w:t>
      </w:r>
      <w:r w:rsidR="002341E4" w:rsidRPr="008144C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руководитель Хакасского республиканского отделения ВООВ «Боевого братства»,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ветеран боевых действий.</w:t>
      </w:r>
      <w:r w:rsidR="0028348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Приглашенные гости нечасто беседуют </w:t>
      </w:r>
      <w:r w:rsidR="002341E4" w:rsidRPr="008144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такой маленькой аудиторией - дошкольниками, но</w:t>
      </w:r>
      <w:r w:rsidR="002834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стараются</w:t>
      </w:r>
      <w:r w:rsidR="002341E4" w:rsidRPr="008144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очень </w:t>
      </w:r>
      <w:r w:rsidR="002834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доступно и трогательно рассказывать</w:t>
      </w:r>
      <w:r w:rsidR="002341E4" w:rsidRPr="008144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важност</w:t>
      </w:r>
      <w:r w:rsidR="002834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мира между народами, о событиях</w:t>
      </w:r>
      <w:r w:rsidR="002341E4" w:rsidRPr="008144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Беслане и развитии качества нашей жизни без войны. </w:t>
      </w:r>
    </w:p>
    <w:p w:rsidR="00F46CDB" w:rsidRDefault="002341E4" w:rsidP="00BE6DAB">
      <w:pPr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8144C0">
        <w:rPr>
          <w:rFonts w:ascii="Times New Roman" w:eastAsiaTheme="minorHAnsi" w:hAnsi="Times New Roman" w:cs="Times New Roman"/>
          <w:sz w:val="28"/>
          <w:szCs w:val="28"/>
          <w:lang w:eastAsia="en-US"/>
        </w:rPr>
        <w:t>Говоря о патриотическом воспитании, мы должны в первую очередь заботиться о том, чтобы маленький человек стал человеком с большой буквы. Чтобы он мог отличать плохое от хорошего, а его стремления и желания были направлены на созидание, самоопределение и развитие в себе тех качеств и ценностей, благодаря которым, можно сказать, что он патриот и гражданин своей Родины.</w:t>
      </w:r>
      <w:r w:rsidRPr="008144C0">
        <w:rPr>
          <w:rFonts w:ascii="Times New Roman" w:hAnsi="Times New Roman" w:cs="Times New Roman"/>
          <w:noProof/>
          <w:sz w:val="28"/>
          <w:szCs w:val="28"/>
        </w:rPr>
        <w:t xml:space="preserve">     </w:t>
      </w:r>
    </w:p>
    <w:p w:rsidR="002341E4" w:rsidRPr="00F46CDB" w:rsidRDefault="004F2144" w:rsidP="00F46CD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8144C0">
        <w:rPr>
          <w:rFonts w:ascii="Times New Roman" w:hAnsi="Times New Roman" w:cs="Times New Roman"/>
          <w:b/>
          <w:bCs/>
          <w:i/>
          <w:spacing w:val="-4"/>
          <w:sz w:val="24"/>
          <w:szCs w:val="24"/>
        </w:rPr>
        <w:t>Список литературы:</w:t>
      </w:r>
    </w:p>
    <w:p w:rsidR="004F2144" w:rsidRPr="008144C0" w:rsidRDefault="004F2144" w:rsidP="008144C0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4C0">
        <w:rPr>
          <w:rFonts w:ascii="Times New Roman" w:hAnsi="Times New Roman" w:cs="Times New Roman"/>
          <w:i/>
          <w:sz w:val="24"/>
          <w:szCs w:val="24"/>
        </w:rPr>
        <w:t>1.Вишневский А. Ориентиры национального воспитания // Начальная школа. - 1994. - № 6. - С. 42-46.</w:t>
      </w:r>
    </w:p>
    <w:p w:rsidR="004F2144" w:rsidRDefault="004F2144" w:rsidP="008144C0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4C0">
        <w:rPr>
          <w:rFonts w:ascii="Times New Roman" w:hAnsi="Times New Roman" w:cs="Times New Roman"/>
          <w:i/>
          <w:sz w:val="24"/>
          <w:szCs w:val="24"/>
        </w:rPr>
        <w:t>2.Зеленова И. Н., Осипова Л. Е. Мы живем в России. Гражданско-патриотическое воспитание дошкольников. — М.: «Издательство Скрипторий 2003», 2010. — 96 с.</w:t>
      </w:r>
    </w:p>
    <w:p w:rsidR="002341E4" w:rsidRPr="008144C0" w:rsidRDefault="005F21B9" w:rsidP="008144C0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</w:t>
      </w:r>
      <w:r w:rsidR="004F2144" w:rsidRPr="008144C0">
        <w:rPr>
          <w:rFonts w:ascii="Times New Roman" w:hAnsi="Times New Roman" w:cs="Times New Roman"/>
          <w:i/>
          <w:sz w:val="24"/>
          <w:szCs w:val="24"/>
        </w:rPr>
        <w:t>.Теоретические основы педагогики: курс лекций / под ред. О. Вишневского - Дрогобыч: Возрождение, 2001. - 268 с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sectPr w:rsidR="002341E4" w:rsidRPr="008144C0" w:rsidSect="00CF15F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06DFC"/>
    <w:multiLevelType w:val="hybridMultilevel"/>
    <w:tmpl w:val="676AC1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5F4"/>
    <w:rsid w:val="00043BFF"/>
    <w:rsid w:val="000C7DC4"/>
    <w:rsid w:val="000D4F94"/>
    <w:rsid w:val="002341E4"/>
    <w:rsid w:val="0028348A"/>
    <w:rsid w:val="002B2742"/>
    <w:rsid w:val="002E7707"/>
    <w:rsid w:val="003426B9"/>
    <w:rsid w:val="00342BFB"/>
    <w:rsid w:val="00424D0B"/>
    <w:rsid w:val="004F2144"/>
    <w:rsid w:val="005C676A"/>
    <w:rsid w:val="005F21B9"/>
    <w:rsid w:val="008144C0"/>
    <w:rsid w:val="00954A0A"/>
    <w:rsid w:val="009928BC"/>
    <w:rsid w:val="009C2FC5"/>
    <w:rsid w:val="00BE6DAB"/>
    <w:rsid w:val="00CF15F4"/>
    <w:rsid w:val="00E20456"/>
    <w:rsid w:val="00EE0787"/>
    <w:rsid w:val="00F46CDB"/>
    <w:rsid w:val="00FE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5AC19"/>
  <w15:chartTrackingRefBased/>
  <w15:docId w15:val="{1F59BBD5-3071-4521-A2A4-9CF7A9B8A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5F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F1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uthor">
    <w:name w:val="author"/>
    <w:basedOn w:val="a0"/>
    <w:rsid w:val="00CF15F4"/>
  </w:style>
  <w:style w:type="table" w:styleId="a4">
    <w:name w:val="Table Grid"/>
    <w:basedOn w:val="a1"/>
    <w:uiPriority w:val="39"/>
    <w:rsid w:val="00234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aption"/>
    <w:basedOn w:val="a"/>
    <w:next w:val="a"/>
    <w:uiPriority w:val="35"/>
    <w:semiHidden/>
    <w:unhideWhenUsed/>
    <w:qFormat/>
    <w:rsid w:val="002341E4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List Paragraph"/>
    <w:basedOn w:val="a"/>
    <w:uiPriority w:val="34"/>
    <w:qFormat/>
    <w:rsid w:val="002341E4"/>
    <w:pPr>
      <w:ind w:left="720"/>
      <w:contextualSpacing/>
    </w:pPr>
  </w:style>
  <w:style w:type="character" w:customStyle="1" w:styleId="hl-obj">
    <w:name w:val="hl-obj"/>
    <w:basedOn w:val="a0"/>
    <w:rsid w:val="002341E4"/>
  </w:style>
  <w:style w:type="character" w:styleId="a7">
    <w:name w:val="Hyperlink"/>
    <w:basedOn w:val="a0"/>
    <w:uiPriority w:val="99"/>
    <w:semiHidden/>
    <w:unhideWhenUsed/>
    <w:rsid w:val="000D4F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 Елисеева</dc:creator>
  <cp:keywords/>
  <dc:description/>
  <cp:lastModifiedBy>Арина Елисеева</cp:lastModifiedBy>
  <cp:revision>4</cp:revision>
  <dcterms:created xsi:type="dcterms:W3CDTF">2023-03-31T15:33:00Z</dcterms:created>
  <dcterms:modified xsi:type="dcterms:W3CDTF">2026-05-18T13:01:00Z</dcterms:modified>
</cp:coreProperties>
</file>